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9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90"/>
        <w:gridCol w:w="4365"/>
        <w:gridCol w:w="3585"/>
        <w:tblGridChange w:id="0">
          <w:tblGrid>
            <w:gridCol w:w="3390"/>
            <w:gridCol w:w="4365"/>
            <w:gridCol w:w="3585"/>
          </w:tblGrid>
        </w:tblGridChange>
      </w:tblGrid>
      <w:tr>
        <w:trPr>
          <w:cantSplit w:val="0"/>
          <w:trHeight w:val="214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HKPD “Matija Gubec”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Marka Oreškovića 10</w:t>
              <w:br w:type="textWrapping"/>
              <w:t xml:space="preserve">24214 Tavankut</w:t>
              <w:br w:type="textWrapping"/>
              <w:t xml:space="preserve">Vojvodina, Republika Srbija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161925</wp:posOffset>
                  </wp:positionV>
                  <wp:extent cx="2157413" cy="630868"/>
                  <wp:effectExtent b="0" l="0" r="0" t="0"/>
                  <wp:wrapNone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13" cy="6308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Telefon: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+381 24 4767 048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Mobitel: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+381  64 14 84 144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matijagubectav@gmail.com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Web: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www.hkpdmatijagubec.org.rs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40" w:lineRule="auto"/>
        <w:ind w:left="-99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PRIJAVNICA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99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-99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e1b1b"/>
          <w:sz w:val="26"/>
          <w:szCs w:val="26"/>
          <w:u w:val="single"/>
          <w:rtl w:val="0"/>
        </w:rPr>
        <w:t xml:space="preserve">XIV. SEMINAR BUNJEVAČKOG STVARALAŠTVA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-99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Tavankut od </w:t>
      </w:r>
      <w:r w:rsidDel="00000000" w:rsidR="00000000" w:rsidRPr="00000000">
        <w:rPr>
          <w:rFonts w:ascii="Times New Roman" w:cs="Times New Roman" w:eastAsia="Times New Roman" w:hAnsi="Times New Roman"/>
          <w:color w:val="1e1b1b"/>
          <w:sz w:val="20"/>
          <w:szCs w:val="20"/>
          <w:rtl w:val="0"/>
        </w:rPr>
        <w:t xml:space="preserve">7. - 12.7.2025.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god.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-990.0" w:type="dxa"/>
        <w:tblBorders>
          <w:top w:color="85200c" w:space="0" w:sz="8" w:val="single"/>
          <w:left w:color="85200c" w:space="0" w:sz="8" w:val="single"/>
          <w:bottom w:color="85200c" w:space="0" w:sz="8" w:val="single"/>
          <w:right w:color="85200c" w:space="0" w:sz="8" w:val="single"/>
          <w:insideH w:color="85200c" w:space="0" w:sz="8" w:val="single"/>
          <w:insideV w:color="85200c" w:space="0" w:sz="8" w:val="single"/>
        </w:tblBorders>
        <w:tblLayout w:type="fixed"/>
        <w:tblLook w:val="0000"/>
      </w:tblPr>
      <w:tblGrid>
        <w:gridCol w:w="3900"/>
        <w:gridCol w:w="7065"/>
        <w:tblGridChange w:id="0">
          <w:tblGrid>
            <w:gridCol w:w="3900"/>
            <w:gridCol w:w="70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Ime i prezime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Adresa, poštanski broj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Broj telefona/fax, mobitela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E-mail adresa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Datum i godina rođenja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Naziv udruženja kojeg predstavljate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Adresa i broj telefona /faxa, e-mail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adresa društva kojem pripadate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-99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99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99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PRIJAVLJUJEM SE NA SEMINAR: (staviti  x u prazno polje pored)</w:t>
      </w:r>
    </w:p>
    <w:p w:rsidR="00000000" w:rsidDel="00000000" w:rsidP="00000000" w:rsidRDefault="00000000" w:rsidRPr="00000000" w14:paraId="00000024">
      <w:pPr>
        <w:spacing w:line="240" w:lineRule="auto"/>
        <w:ind w:left="-99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left"/>
        <w:tblInd w:w="-990.0" w:type="dxa"/>
        <w:tblBorders>
          <w:top w:color="85200c" w:space="0" w:sz="8" w:val="single"/>
          <w:left w:color="85200c" w:space="0" w:sz="8" w:val="single"/>
          <w:bottom w:color="85200c" w:space="0" w:sz="8" w:val="single"/>
          <w:right w:color="85200c" w:space="0" w:sz="8" w:val="single"/>
          <w:insideH w:color="85200c" w:space="0" w:sz="8" w:val="single"/>
          <w:insideV w:color="85200c" w:space="0" w:sz="8" w:val="single"/>
        </w:tblBorders>
        <w:tblLayout w:type="fixed"/>
        <w:tblLook w:val="0000"/>
      </w:tblPr>
      <w:tblGrid>
        <w:gridCol w:w="7140"/>
        <w:gridCol w:w="4110"/>
        <w:tblGridChange w:id="0">
          <w:tblGrid>
            <w:gridCol w:w="7140"/>
            <w:gridCol w:w="41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bunjevački narodni plesovi, običaji, pjesme i narodna nošnja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bunjevačka  instrumentalna glazba - tambura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9857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osnove slamarske umjetnosti - suveniri od slame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4e9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-99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99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99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50.0" w:type="dxa"/>
        <w:jc w:val="left"/>
        <w:tblInd w:w="-9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5625"/>
        <w:gridCol w:w="5625"/>
        <w:tblGridChange w:id="0">
          <w:tblGrid>
            <w:gridCol w:w="5625"/>
            <w:gridCol w:w="5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Mjesto i datum: 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Potpis:_________________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-99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99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polaznike mlađe od 18 godina potreban je potpis roditelja: _____________________</w:t>
      </w:r>
    </w:p>
    <w:p w:rsidR="00000000" w:rsidDel="00000000" w:rsidP="00000000" w:rsidRDefault="00000000" w:rsidRPr="00000000" w14:paraId="00000032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250.0" w:type="dxa"/>
        <w:jc w:val="left"/>
        <w:tblInd w:w="-990.0" w:type="dxa"/>
        <w:tblBorders>
          <w:top w:color="ff0000" w:space="0" w:sz="8" w:val="single"/>
          <w:left w:color="ff0000" w:space="0" w:sz="8" w:val="single"/>
          <w:bottom w:color="ff0000" w:space="0" w:sz="8" w:val="single"/>
          <w:right w:color="ff0000" w:space="0" w:sz="8" w:val="single"/>
          <w:insideH w:color="ff0000" w:space="0" w:sz="8" w:val="single"/>
          <w:insideV w:color="ff0000" w:space="0" w:sz="8" w:val="single"/>
        </w:tblBorders>
        <w:tblLayout w:type="fixed"/>
        <w:tblLook w:val="0000"/>
      </w:tblPr>
      <w:tblGrid>
        <w:gridCol w:w="8040"/>
        <w:gridCol w:w="3210"/>
        <w:tblGridChange w:id="0">
          <w:tblGrid>
            <w:gridCol w:w="8040"/>
            <w:gridCol w:w="3210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NAPOMENA: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Popunjeni prijavni listić potrebno je najkasnije do 20.06.2025. Uputiti na adresu: HKPD „Matija Gubec“, Marka Oreškovića 10, ili putem telefonskog broja (381 24)4767048 ili mail-om na matijagubectav@gmail.com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Seminar se plaća na licu mjesta prije početka seminara.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0000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right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490538" cy="806477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8064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left="-99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table" w:styleId="12" w:customStyle="1">
    <w:name w:val="Table Normal1"/>
    <w:uiPriority w:val="0"/>
    <w:qFormat w:val="1"/>
  </w:style>
  <w:style w:type="table" w:styleId="13" w:customStyle="1">
    <w:name w:val="Table Normal2"/>
    <w:uiPriority w:val="0"/>
    <w:qFormat w:val="1"/>
  </w:style>
  <w:style w:type="table" w:styleId="14" w:customStyle="1">
    <w:name w:val="Table Normal3"/>
    <w:uiPriority w:val="0"/>
    <w:qFormat w:val="1"/>
  </w:style>
  <w:style w:type="table" w:styleId="15" w:customStyle="1">
    <w:name w:val="_Style 28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6" w:customStyle="1">
    <w:name w:val="_Style 29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30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8" w:customStyle="1">
    <w:name w:val="_Style 31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9" w:customStyle="1">
    <w:name w:val="_Style 32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20" w:customStyle="1">
    <w:name w:val="_Style 34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3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_Style 36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_Style 37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_Style 3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_Style 40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41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27" w:customStyle="1">
    <w:name w:val="_Style 4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28" w:customStyle="1">
    <w:name w:val="_Style 4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_Style 44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4U4a9IXGGikGDl+UpIK/HSaGA==">CgMxLjAyCGguZ2pkZ3hzOAByITFMZEY0bk5RR09xUW1xQW9CTTV3UzM4dThsa0lySWdjbg==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2024-02-14T19:10:57Z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  <property fmtid="{D5CDD505-2E9C-101B-9397-08002B2CF9AE}" pid="3" name="KSOProductBuildVer">
    <vt:lpwstr>1033-5.4.4.8063</vt:lpwstr>
  </property>
</Properties>
</file>